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3EF1" w:rsidRPr="00791AB0" w:rsidRDefault="00493EF1" w:rsidP="00493EF1">
      <w:pPr>
        <w:rPr>
          <w:rFonts w:ascii="Times New Roman" w:eastAsia="Times New Roman" w:hAnsi="Times New Roman" w:cs="Times New Roman"/>
          <w:color w:val="000000"/>
          <w:lang w:eastAsia="sv-SE"/>
        </w:rPr>
      </w:pPr>
      <w:r w:rsidRPr="00791AB0">
        <w:rPr>
          <w:rFonts w:ascii="Times New Roman" w:hAnsi="Times New Roman"/>
          <w:sz w:val="22"/>
          <w:szCs w:val="22"/>
        </w:rPr>
        <w:drawing>
          <wp:inline distT="0" distB="0" distL="0" distR="0" wp14:anchorId="20C91879" wp14:editId="5DBCA46F">
            <wp:extent cx="5751830" cy="1484630"/>
            <wp:effectExtent l="0" t="0" r="0" b="0"/>
            <wp:docPr id="1" name="Bild 1" descr="En bild som visar tatuering, foto, man&#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484630"/>
                    </a:xfrm>
                    <a:prstGeom prst="rect">
                      <a:avLst/>
                    </a:prstGeom>
                    <a:noFill/>
                    <a:ln>
                      <a:noFill/>
                    </a:ln>
                  </pic:spPr>
                </pic:pic>
              </a:graphicData>
            </a:graphic>
          </wp:inline>
        </w:drawing>
      </w:r>
    </w:p>
    <w:p w:rsidR="00493EF1" w:rsidRPr="00791AB0" w:rsidRDefault="00493EF1" w:rsidP="00493EF1">
      <w:pPr>
        <w:rPr>
          <w:rFonts w:ascii="Times New Roman" w:eastAsia="Times New Roman" w:hAnsi="Times New Roman" w:cs="Times New Roman"/>
          <w:color w:val="000000"/>
          <w:lang w:eastAsia="sv-SE"/>
        </w:rPr>
      </w:pPr>
    </w:p>
    <w:p w:rsidR="00493EF1" w:rsidRPr="00791AB0" w:rsidRDefault="00493EF1" w:rsidP="00493EF1">
      <w:pPr>
        <w:rPr>
          <w:rFonts w:ascii="Times New Roman" w:eastAsia="Times New Roman" w:hAnsi="Times New Roman" w:cs="Times New Roman"/>
          <w:color w:val="000000"/>
          <w:lang w:eastAsia="sv-SE"/>
        </w:rPr>
      </w:pPr>
    </w:p>
    <w:p w:rsidR="00493EF1" w:rsidRPr="00791AB0" w:rsidRDefault="00493EF1" w:rsidP="00493EF1">
      <w:pPr>
        <w:rPr>
          <w:rFonts w:ascii="Times New Roman" w:eastAsia="Times New Roman" w:hAnsi="Times New Roman" w:cs="Times New Roman"/>
          <w:color w:val="000000"/>
          <w:lang w:eastAsia="sv-SE"/>
        </w:rPr>
      </w:pPr>
    </w:p>
    <w:p w:rsidR="00493EF1" w:rsidRDefault="00493EF1" w:rsidP="00493EF1">
      <w:pPr>
        <w:rPr>
          <w:rFonts w:ascii="Times New Roman" w:eastAsia="Times New Roman" w:hAnsi="Times New Roman" w:cs="Times New Roman"/>
          <w:color w:val="000000"/>
          <w:lang w:eastAsia="sv-SE"/>
        </w:rPr>
      </w:pPr>
    </w:p>
    <w:p w:rsidR="00791AB0" w:rsidRPr="00791AB0" w:rsidRDefault="00791AB0" w:rsidP="00493EF1">
      <w:pPr>
        <w:rPr>
          <w:rFonts w:ascii="Times New Roman" w:eastAsia="Times New Roman" w:hAnsi="Times New Roman" w:cs="Times New Roman"/>
          <w:color w:val="000000"/>
          <w:lang w:eastAsia="sv-SE"/>
        </w:rPr>
      </w:pPr>
    </w:p>
    <w:p w:rsidR="00493EF1" w:rsidRPr="00791AB0" w:rsidRDefault="00493EF1" w:rsidP="00493EF1">
      <w:pPr>
        <w:rPr>
          <w:rFonts w:ascii="Times New Roman" w:eastAsia="Times New Roman" w:hAnsi="Times New Roman" w:cs="Times New Roman"/>
          <w:color w:val="000000"/>
          <w:lang w:eastAsia="sv-SE"/>
        </w:rPr>
      </w:pPr>
    </w:p>
    <w:p w:rsidR="00493EF1" w:rsidRPr="00791AB0" w:rsidRDefault="00493EF1" w:rsidP="00493EF1">
      <w:pPr>
        <w:rPr>
          <w:rFonts w:ascii="Times New Roman" w:eastAsia="Times New Roman" w:hAnsi="Times New Roman" w:cs="Times New Roman"/>
          <w:color w:val="000000"/>
          <w:lang w:eastAsia="sv-SE"/>
        </w:rPr>
      </w:pPr>
    </w:p>
    <w:p w:rsidR="00493EF1" w:rsidRPr="00791AB0" w:rsidRDefault="00493EF1" w:rsidP="00493EF1">
      <w:pPr>
        <w:rPr>
          <w:rFonts w:ascii="Times New Roman" w:eastAsia="Times New Roman" w:hAnsi="Times New Roman" w:cs="Times New Roman"/>
          <w:color w:val="000000"/>
          <w:lang w:eastAsia="sv-SE"/>
        </w:rPr>
      </w:pPr>
      <w:r w:rsidRPr="00791AB0">
        <w:rPr>
          <w:rFonts w:ascii="Times New Roman" w:eastAsia="Times New Roman" w:hAnsi="Times New Roman" w:cs="Times New Roman"/>
          <w:color w:val="000000"/>
          <w:lang w:eastAsia="sv-SE"/>
        </w:rPr>
        <w:tab/>
      </w:r>
      <w:r w:rsidRPr="00791AB0">
        <w:rPr>
          <w:rFonts w:ascii="Times New Roman" w:eastAsia="Times New Roman" w:hAnsi="Times New Roman" w:cs="Times New Roman"/>
          <w:color w:val="000000"/>
          <w:lang w:eastAsia="sv-SE"/>
        </w:rPr>
        <w:tab/>
      </w:r>
      <w:r w:rsidRPr="00791AB0">
        <w:rPr>
          <w:rFonts w:ascii="Times New Roman" w:eastAsia="Times New Roman" w:hAnsi="Times New Roman" w:cs="Times New Roman"/>
          <w:color w:val="000000"/>
          <w:lang w:eastAsia="sv-SE"/>
        </w:rPr>
        <w:tab/>
      </w:r>
      <w:r w:rsidRPr="00791AB0">
        <w:rPr>
          <w:rFonts w:ascii="Times New Roman" w:eastAsia="Times New Roman" w:hAnsi="Times New Roman" w:cs="Times New Roman"/>
          <w:color w:val="000000"/>
          <w:lang w:eastAsia="sv-SE"/>
        </w:rPr>
        <w:tab/>
      </w:r>
      <w:r w:rsidRPr="00791AB0">
        <w:rPr>
          <w:rFonts w:ascii="Times New Roman" w:eastAsia="Times New Roman" w:hAnsi="Times New Roman" w:cs="Times New Roman"/>
          <w:color w:val="000000"/>
          <w:lang w:eastAsia="sv-SE"/>
        </w:rPr>
        <w:tab/>
      </w:r>
      <w:r w:rsidRPr="00791AB0">
        <w:rPr>
          <w:rFonts w:ascii="Times New Roman" w:eastAsia="Times New Roman" w:hAnsi="Times New Roman" w:cs="Times New Roman"/>
          <w:color w:val="000000"/>
          <w:lang w:eastAsia="sv-SE"/>
        </w:rPr>
        <w:tab/>
      </w:r>
      <w:proofErr w:type="gramStart"/>
      <w:r w:rsidRPr="00791AB0">
        <w:rPr>
          <w:rFonts w:ascii="Times New Roman" w:eastAsia="Times New Roman" w:hAnsi="Times New Roman" w:cs="Times New Roman"/>
          <w:color w:val="000000"/>
          <w:lang w:eastAsia="sv-SE"/>
        </w:rPr>
        <w:t>200711</w:t>
      </w:r>
      <w:proofErr w:type="gramEnd"/>
    </w:p>
    <w:p w:rsidR="00493EF1" w:rsidRPr="00791AB0" w:rsidRDefault="00493EF1" w:rsidP="00493EF1">
      <w:pPr>
        <w:rPr>
          <w:rFonts w:ascii="Times New Roman" w:eastAsia="Times New Roman" w:hAnsi="Times New Roman" w:cs="Times New Roman"/>
          <w:b/>
          <w:bCs/>
          <w:color w:val="000000"/>
          <w:sz w:val="28"/>
          <w:szCs w:val="28"/>
          <w:lang w:eastAsia="sv-SE"/>
        </w:rPr>
      </w:pPr>
      <w:r w:rsidRPr="00791AB0">
        <w:rPr>
          <w:rFonts w:ascii="Times New Roman" w:eastAsia="Times New Roman" w:hAnsi="Times New Roman" w:cs="Times New Roman"/>
          <w:b/>
          <w:bCs/>
          <w:color w:val="000000"/>
          <w:sz w:val="28"/>
          <w:szCs w:val="28"/>
          <w:lang w:eastAsia="sv-SE"/>
        </w:rPr>
        <w:t>Sanningens Ande</w:t>
      </w:r>
    </w:p>
    <w:p w:rsidR="00E406DC" w:rsidRPr="00791AB0" w:rsidRDefault="006D3FDC" w:rsidP="00493EF1">
      <w:pPr>
        <w:rPr>
          <w:rFonts w:ascii="Times New Roman" w:eastAsia="Times New Roman" w:hAnsi="Times New Roman" w:cs="Times New Roman"/>
          <w:color w:val="000000"/>
          <w:lang w:eastAsia="sv-SE"/>
        </w:rPr>
      </w:pPr>
      <w:r w:rsidRPr="00791AB0">
        <w:rPr>
          <w:rFonts w:ascii="Times New Roman" w:eastAsia="Times New Roman" w:hAnsi="Times New Roman" w:cs="Times New Roman"/>
          <w:i/>
          <w:iCs/>
          <w:color w:val="000000"/>
          <w:lang w:eastAsia="sv-SE"/>
        </w:rPr>
        <w:t>Men när han kommer, sanningens Ande, då skall han föra er in i hela sanningen. Ty han skall inte tala av sig själv, utan allt det han hör skall han tala, och han skall förkunna för er vad som kommer att ske. Han skall förhärliga mig, ty av det som är mitt skall han ta och förkunna för er.</w:t>
      </w:r>
      <w:r w:rsidRPr="00791AB0">
        <w:rPr>
          <w:rFonts w:ascii="Times New Roman" w:eastAsia="Times New Roman" w:hAnsi="Times New Roman" w:cs="Times New Roman"/>
          <w:i/>
          <w:iCs/>
          <w:color w:val="000000"/>
          <w:lang w:eastAsia="sv-SE"/>
        </w:rPr>
        <w:t xml:space="preserve"> </w:t>
      </w:r>
      <w:proofErr w:type="spellStart"/>
      <w:r w:rsidR="00493EF1" w:rsidRPr="00791AB0">
        <w:rPr>
          <w:rFonts w:ascii="Times New Roman" w:eastAsia="Times New Roman" w:hAnsi="Times New Roman" w:cs="Times New Roman"/>
          <w:i/>
          <w:iCs/>
          <w:color w:val="000000"/>
          <w:shd w:val="clear" w:color="auto" w:fill="FFFFFF"/>
          <w:lang w:eastAsia="sv-SE"/>
        </w:rPr>
        <w:t>Joh</w:t>
      </w:r>
      <w:proofErr w:type="spellEnd"/>
      <w:r w:rsidR="00493EF1" w:rsidRPr="00791AB0">
        <w:rPr>
          <w:rFonts w:ascii="Times New Roman" w:eastAsia="Times New Roman" w:hAnsi="Times New Roman" w:cs="Times New Roman"/>
          <w:i/>
          <w:iCs/>
          <w:color w:val="000000"/>
          <w:shd w:val="clear" w:color="auto" w:fill="FFFFFF"/>
          <w:lang w:eastAsia="sv-SE"/>
        </w:rPr>
        <w:t xml:space="preserve"> 16:13-14</w:t>
      </w:r>
      <w:r w:rsidR="00493EF1" w:rsidRPr="00791AB0">
        <w:rPr>
          <w:rFonts w:ascii="Times New Roman" w:eastAsia="Times New Roman" w:hAnsi="Times New Roman" w:cs="Times New Roman"/>
          <w:color w:val="000000"/>
          <w:lang w:eastAsia="sv-SE"/>
        </w:rPr>
        <w:br/>
      </w:r>
      <w:r w:rsidR="00493EF1" w:rsidRPr="00791AB0">
        <w:rPr>
          <w:rFonts w:ascii="Times New Roman" w:eastAsia="Times New Roman" w:hAnsi="Times New Roman" w:cs="Times New Roman"/>
          <w:color w:val="000000"/>
          <w:shd w:val="clear" w:color="auto" w:fill="FFFFFF"/>
          <w:lang w:eastAsia="sv-SE"/>
        </w:rPr>
        <w:t> </w:t>
      </w:r>
      <w:r w:rsidR="00493EF1" w:rsidRPr="00791AB0">
        <w:rPr>
          <w:rFonts w:ascii="Times New Roman" w:eastAsia="Times New Roman" w:hAnsi="Times New Roman" w:cs="Times New Roman"/>
          <w:color w:val="000000"/>
          <w:lang w:eastAsia="sv-SE"/>
        </w:rPr>
        <w:br/>
      </w:r>
      <w:r w:rsidRPr="00791AB0">
        <w:rPr>
          <w:rFonts w:ascii="Times New Roman" w:eastAsia="Times New Roman" w:hAnsi="Times New Roman" w:cs="Times New Roman"/>
          <w:color w:val="000000"/>
          <w:lang w:eastAsia="sv-SE"/>
        </w:rPr>
        <w:t xml:space="preserve">Genom bibeln talar den Helige Ande till sinnet och får sanningen att </w:t>
      </w:r>
      <w:r w:rsidR="00791AB0">
        <w:rPr>
          <w:rFonts w:ascii="Times New Roman" w:eastAsia="Times New Roman" w:hAnsi="Times New Roman" w:cs="Times New Roman"/>
          <w:color w:val="000000"/>
          <w:lang w:eastAsia="sv-SE"/>
        </w:rPr>
        <w:t>påverka</w:t>
      </w:r>
      <w:r w:rsidRPr="00791AB0">
        <w:rPr>
          <w:rFonts w:ascii="Times New Roman" w:eastAsia="Times New Roman" w:hAnsi="Times New Roman" w:cs="Times New Roman"/>
          <w:color w:val="000000"/>
          <w:lang w:eastAsia="sv-SE"/>
        </w:rPr>
        <w:t xml:space="preserve"> hjärtat. På så sätt avslöjar Han villfarelse och avlägsnar den från själen. Det är genom Sanningens Ande, som arbetar genom Guds Ord, som Kristus </w:t>
      </w:r>
      <w:r w:rsidR="00791AB0" w:rsidRPr="00791AB0">
        <w:rPr>
          <w:rFonts w:ascii="Times New Roman" w:eastAsia="Times New Roman" w:hAnsi="Times New Roman" w:cs="Times New Roman"/>
          <w:color w:val="000000"/>
          <w:lang w:eastAsia="sv-SE"/>
        </w:rPr>
        <w:t>leder</w:t>
      </w:r>
      <w:r w:rsidRPr="00791AB0">
        <w:rPr>
          <w:rFonts w:ascii="Times New Roman" w:eastAsia="Times New Roman" w:hAnsi="Times New Roman" w:cs="Times New Roman"/>
          <w:color w:val="000000"/>
          <w:lang w:eastAsia="sv-SE"/>
        </w:rPr>
        <w:t xml:space="preserve"> sitt utvalda folk.</w:t>
      </w:r>
      <w:r w:rsidR="00493EF1" w:rsidRPr="00791AB0">
        <w:rPr>
          <w:rFonts w:ascii="Times New Roman" w:eastAsia="Times New Roman" w:hAnsi="Times New Roman" w:cs="Times New Roman"/>
          <w:color w:val="000000"/>
          <w:lang w:eastAsia="sv-SE"/>
        </w:rPr>
        <w:br/>
      </w:r>
      <w:r w:rsidR="00493EF1" w:rsidRPr="00791AB0">
        <w:rPr>
          <w:rFonts w:ascii="Times New Roman" w:eastAsia="Times New Roman" w:hAnsi="Times New Roman" w:cs="Times New Roman"/>
          <w:color w:val="000000"/>
          <w:shd w:val="clear" w:color="auto" w:fill="FFFFFF"/>
          <w:lang w:eastAsia="sv-SE"/>
        </w:rPr>
        <w:t xml:space="preserve">– The </w:t>
      </w:r>
      <w:proofErr w:type="spellStart"/>
      <w:r w:rsidR="00493EF1" w:rsidRPr="00791AB0">
        <w:rPr>
          <w:rFonts w:ascii="Times New Roman" w:eastAsia="Times New Roman" w:hAnsi="Times New Roman" w:cs="Times New Roman"/>
          <w:color w:val="000000"/>
          <w:shd w:val="clear" w:color="auto" w:fill="FFFFFF"/>
          <w:lang w:eastAsia="sv-SE"/>
        </w:rPr>
        <w:t>Desire</w:t>
      </w:r>
      <w:proofErr w:type="spellEnd"/>
      <w:r w:rsidR="00493EF1" w:rsidRPr="00791AB0">
        <w:rPr>
          <w:rFonts w:ascii="Times New Roman" w:eastAsia="Times New Roman" w:hAnsi="Times New Roman" w:cs="Times New Roman"/>
          <w:color w:val="000000"/>
          <w:shd w:val="clear" w:color="auto" w:fill="FFFFFF"/>
          <w:lang w:eastAsia="sv-SE"/>
        </w:rPr>
        <w:t xml:space="preserve"> </w:t>
      </w:r>
      <w:proofErr w:type="spellStart"/>
      <w:r w:rsidR="00493EF1" w:rsidRPr="00791AB0">
        <w:rPr>
          <w:rFonts w:ascii="Times New Roman" w:eastAsia="Times New Roman" w:hAnsi="Times New Roman" w:cs="Times New Roman"/>
          <w:color w:val="000000"/>
          <w:shd w:val="clear" w:color="auto" w:fill="FFFFFF"/>
          <w:lang w:eastAsia="sv-SE"/>
        </w:rPr>
        <w:t>of</w:t>
      </w:r>
      <w:proofErr w:type="spellEnd"/>
      <w:r w:rsidR="00493EF1" w:rsidRPr="00791AB0">
        <w:rPr>
          <w:rFonts w:ascii="Times New Roman" w:eastAsia="Times New Roman" w:hAnsi="Times New Roman" w:cs="Times New Roman"/>
          <w:color w:val="000000"/>
          <w:shd w:val="clear" w:color="auto" w:fill="FFFFFF"/>
          <w:lang w:eastAsia="sv-SE"/>
        </w:rPr>
        <w:t xml:space="preserve"> Ages, </w:t>
      </w:r>
      <w:r w:rsidR="00791AB0" w:rsidRPr="00791AB0">
        <w:rPr>
          <w:rFonts w:ascii="Times New Roman" w:eastAsia="Times New Roman" w:hAnsi="Times New Roman" w:cs="Times New Roman"/>
          <w:color w:val="000000"/>
          <w:shd w:val="clear" w:color="auto" w:fill="FFFFFF"/>
          <w:lang w:eastAsia="sv-SE"/>
        </w:rPr>
        <w:t>s</w:t>
      </w:r>
      <w:r w:rsidR="00493EF1" w:rsidRPr="00791AB0">
        <w:rPr>
          <w:rFonts w:ascii="Times New Roman" w:eastAsia="Times New Roman" w:hAnsi="Times New Roman" w:cs="Times New Roman"/>
          <w:color w:val="000000"/>
          <w:shd w:val="clear" w:color="auto" w:fill="FFFFFF"/>
          <w:lang w:eastAsia="sv-SE"/>
        </w:rPr>
        <w:t>. 671</w:t>
      </w:r>
    </w:p>
    <w:sectPr w:rsidR="00E406DC" w:rsidRPr="00791AB0" w:rsidSect="00CA25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F1"/>
    <w:rsid w:val="0031251A"/>
    <w:rsid w:val="00493EF1"/>
    <w:rsid w:val="006D3FDC"/>
    <w:rsid w:val="00791AB0"/>
    <w:rsid w:val="00CA2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8FD254B"/>
  <w15:chartTrackingRefBased/>
  <w15:docId w15:val="{29C47ECF-90CC-7D44-BD6F-19B730FE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F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91AB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91AB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522</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cp:lastPrinted>2020-07-01T22:58:00Z</cp:lastPrinted>
  <dcterms:created xsi:type="dcterms:W3CDTF">2020-07-01T22:58:00Z</dcterms:created>
  <dcterms:modified xsi:type="dcterms:W3CDTF">2020-07-01T22:59:00Z</dcterms:modified>
</cp:coreProperties>
</file>