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2A47" w:rsidRPr="00876038" w:rsidRDefault="00D02A47" w:rsidP="00D02A47">
      <w:pPr>
        <w:rPr>
          <w:rFonts w:ascii="Times New Roman" w:eastAsia="Times New Roman" w:hAnsi="Times New Roman"/>
          <w:b/>
          <w:noProof/>
          <w:color w:val="000000" w:themeColor="text1"/>
          <w:lang w:val="en-US"/>
        </w:rPr>
      </w:pPr>
      <w:r w:rsidRPr="00876038">
        <w:rPr>
          <w:rFonts w:ascii="Times New Roman" w:eastAsia="Times New Roman" w:hAnsi="Times New Roman"/>
          <w:b/>
          <w:noProof/>
          <w:color w:val="000000" w:themeColor="text1"/>
          <w:lang w:val="en-US"/>
        </w:rPr>
        <w:drawing>
          <wp:inline distT="0" distB="0" distL="0" distR="0" wp14:anchorId="2905EC52" wp14:editId="6347DC08">
            <wp:extent cx="5751830" cy="1386205"/>
            <wp:effectExtent l="0" t="0" r="0" b="0"/>
            <wp:docPr id="1"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1830" cy="1386205"/>
                    </a:xfrm>
                    <a:prstGeom prst="rect">
                      <a:avLst/>
                    </a:prstGeom>
                    <a:noFill/>
                    <a:ln>
                      <a:noFill/>
                    </a:ln>
                  </pic:spPr>
                </pic:pic>
              </a:graphicData>
            </a:graphic>
          </wp:inline>
        </w:drawing>
      </w:r>
    </w:p>
    <w:p w:rsidR="00A73AA8" w:rsidRPr="00876038" w:rsidRDefault="00A73AA8" w:rsidP="00D02A47">
      <w:pPr>
        <w:rPr>
          <w:rFonts w:ascii="Times New Roman" w:eastAsia="Times New Roman" w:hAnsi="Times New Roman"/>
          <w:b/>
          <w:noProof/>
          <w:color w:val="000000" w:themeColor="text1"/>
          <w:lang w:val="en-US"/>
        </w:rPr>
      </w:pPr>
    </w:p>
    <w:p w:rsidR="00A73AA8" w:rsidRDefault="00A73AA8" w:rsidP="00D02A47">
      <w:pPr>
        <w:rPr>
          <w:rFonts w:ascii="Times New Roman" w:eastAsia="Times New Roman" w:hAnsi="Times New Roman"/>
          <w:b/>
          <w:noProof/>
          <w:color w:val="000000" w:themeColor="text1"/>
          <w:lang w:val="en-US"/>
        </w:rPr>
      </w:pPr>
    </w:p>
    <w:p w:rsidR="00876038" w:rsidRDefault="00876038" w:rsidP="00D02A47">
      <w:pPr>
        <w:rPr>
          <w:rFonts w:ascii="Times New Roman" w:eastAsia="Times New Roman" w:hAnsi="Times New Roman"/>
          <w:b/>
          <w:noProof/>
          <w:color w:val="000000" w:themeColor="text1"/>
          <w:lang w:val="en-US"/>
        </w:rPr>
      </w:pPr>
    </w:p>
    <w:p w:rsidR="00876038" w:rsidRDefault="00876038" w:rsidP="00D02A47">
      <w:pPr>
        <w:rPr>
          <w:rFonts w:ascii="Times New Roman" w:eastAsia="Times New Roman" w:hAnsi="Times New Roman"/>
          <w:b/>
          <w:noProof/>
          <w:color w:val="000000" w:themeColor="text1"/>
          <w:lang w:val="en-US"/>
        </w:rPr>
      </w:pPr>
    </w:p>
    <w:p w:rsidR="00876038" w:rsidRPr="00876038" w:rsidRDefault="00876038" w:rsidP="00D02A47">
      <w:pPr>
        <w:rPr>
          <w:rFonts w:ascii="Times New Roman" w:eastAsia="Times New Roman" w:hAnsi="Times New Roman"/>
          <w:b/>
          <w:noProof/>
          <w:color w:val="000000" w:themeColor="text1"/>
          <w:lang w:val="en-US"/>
        </w:rPr>
      </w:pPr>
    </w:p>
    <w:p w:rsidR="00D02A47" w:rsidRPr="00876038" w:rsidRDefault="00D02A47" w:rsidP="00D02A47">
      <w:pPr>
        <w:rPr>
          <w:rFonts w:ascii="Times New Roman" w:eastAsia="Times New Roman" w:hAnsi="Times New Roman"/>
          <w:noProof/>
          <w:color w:val="000000" w:themeColor="text1"/>
          <w:lang w:val="en-US"/>
        </w:rPr>
      </w:pPr>
      <w:r w:rsidRPr="00876038">
        <w:rPr>
          <w:rFonts w:ascii="Times New Roman" w:eastAsia="Times New Roman" w:hAnsi="Times New Roman"/>
          <w:noProof/>
          <w:color w:val="000000" w:themeColor="text1"/>
          <w:lang w:val="en-US"/>
        </w:rPr>
        <w:tab/>
      </w:r>
      <w:r w:rsidRPr="00876038">
        <w:rPr>
          <w:rFonts w:ascii="Times New Roman" w:eastAsia="Times New Roman" w:hAnsi="Times New Roman"/>
          <w:noProof/>
          <w:color w:val="000000" w:themeColor="text1"/>
          <w:lang w:val="en-US"/>
        </w:rPr>
        <w:tab/>
      </w:r>
      <w:r w:rsidRPr="00876038">
        <w:rPr>
          <w:rFonts w:ascii="Times New Roman" w:eastAsia="Times New Roman" w:hAnsi="Times New Roman"/>
          <w:noProof/>
          <w:color w:val="000000" w:themeColor="text1"/>
          <w:lang w:val="en-US"/>
        </w:rPr>
        <w:tab/>
      </w:r>
      <w:r w:rsidRPr="00876038">
        <w:rPr>
          <w:rFonts w:ascii="Times New Roman" w:eastAsia="Times New Roman" w:hAnsi="Times New Roman"/>
          <w:noProof/>
          <w:color w:val="000000" w:themeColor="text1"/>
          <w:lang w:val="en-US"/>
        </w:rPr>
        <w:tab/>
      </w:r>
      <w:r w:rsidRPr="00876038">
        <w:rPr>
          <w:rFonts w:ascii="Times New Roman" w:eastAsia="Times New Roman" w:hAnsi="Times New Roman"/>
          <w:noProof/>
          <w:color w:val="000000" w:themeColor="text1"/>
          <w:lang w:val="en-US"/>
        </w:rPr>
        <w:tab/>
      </w:r>
      <w:r w:rsidRPr="00876038">
        <w:rPr>
          <w:rFonts w:ascii="Times New Roman" w:eastAsia="Times New Roman" w:hAnsi="Times New Roman"/>
          <w:noProof/>
          <w:color w:val="000000" w:themeColor="text1"/>
          <w:lang w:val="en-US"/>
        </w:rPr>
        <w:tab/>
        <w:t>2006</w:t>
      </w:r>
      <w:r w:rsidRPr="00876038">
        <w:rPr>
          <w:rFonts w:ascii="Times New Roman" w:eastAsia="Times New Roman" w:hAnsi="Times New Roman"/>
          <w:noProof/>
          <w:color w:val="000000" w:themeColor="text1"/>
          <w:lang w:val="en-US"/>
        </w:rPr>
        <w:t>13</w:t>
      </w:r>
    </w:p>
    <w:p w:rsidR="00455A55" w:rsidRPr="00672947" w:rsidRDefault="00455A55" w:rsidP="00455A55">
      <w:pPr>
        <w:rPr>
          <w:rFonts w:ascii="Times New Roman" w:eastAsia="Times New Roman" w:hAnsi="Times New Roman"/>
          <w:b/>
          <w:bCs/>
          <w:color w:val="000000"/>
          <w:sz w:val="28"/>
          <w:szCs w:val="28"/>
          <w:lang w:val="en-US"/>
        </w:rPr>
      </w:pPr>
      <w:r w:rsidRPr="00672947">
        <w:rPr>
          <w:rFonts w:ascii="Times New Roman" w:eastAsia="Times New Roman" w:hAnsi="Times New Roman"/>
          <w:b/>
          <w:bCs/>
          <w:color w:val="000000"/>
          <w:sz w:val="28"/>
          <w:szCs w:val="28"/>
          <w:lang w:val="en-US"/>
        </w:rPr>
        <w:t>Let Meat Entirely Alone</w:t>
      </w:r>
    </w:p>
    <w:p w:rsidR="00D02A47" w:rsidRPr="00672947" w:rsidRDefault="00D02A47" w:rsidP="00D02A47">
      <w:pPr>
        <w:rPr>
          <w:rFonts w:ascii="Times New Roman" w:eastAsia="Times New Roman" w:hAnsi="Times New Roman"/>
          <w:color w:val="000000"/>
          <w:lang w:val="en-US"/>
        </w:rPr>
      </w:pPr>
      <w:r w:rsidRPr="00672947">
        <w:rPr>
          <w:rFonts w:ascii="Times New Roman" w:eastAsia="Times New Roman" w:hAnsi="Times New Roman"/>
          <w:color w:val="000000"/>
          <w:lang w:val="en-US"/>
        </w:rPr>
        <w:t>Extracts from a letter written to a physician from Stanmore, Sydney, N. S. W., July 26, 1896.</w:t>
      </w:r>
    </w:p>
    <w:p w:rsidR="00D02A47" w:rsidRPr="00672947" w:rsidRDefault="00D02A47" w:rsidP="00D02A47">
      <w:pPr>
        <w:rPr>
          <w:rFonts w:ascii="Times New Roman" w:eastAsia="Times New Roman" w:hAnsi="Times New Roman"/>
          <w:color w:val="000000"/>
          <w:lang w:val="en-US"/>
        </w:rPr>
      </w:pPr>
      <w:r w:rsidRPr="00672947">
        <w:rPr>
          <w:rFonts w:ascii="Times New Roman" w:eastAsia="Times New Roman" w:hAnsi="Times New Roman"/>
          <w:color w:val="000000"/>
          <w:lang w:val="en-US"/>
        </w:rPr>
        <w:t xml:space="preserve">The perfection of Christian character is attainable. As we approach the close of this earth’s history, we will find that the whole world is becoming a lazar house of disease. The transgression of the law of God is bringing the sure result. I present the word of Lord God of Israel. Because of transgression, the curse of God has come upon the earth itself, upon the cattle and upon all flesh. Human beings are suffering the result of their own course of action in departing from the commandments of God. The beasts also suffer from under the curse. </w:t>
      </w:r>
    </w:p>
    <w:p w:rsidR="00D02A47" w:rsidRPr="00672947" w:rsidRDefault="00D02A47" w:rsidP="00D02A47">
      <w:pPr>
        <w:rPr>
          <w:rFonts w:ascii="Times New Roman" w:eastAsia="Times New Roman" w:hAnsi="Times New Roman"/>
          <w:color w:val="000000"/>
          <w:lang w:val="en-US"/>
        </w:rPr>
      </w:pPr>
      <w:r w:rsidRPr="00672947">
        <w:rPr>
          <w:rFonts w:ascii="Times New Roman" w:eastAsia="Times New Roman" w:hAnsi="Times New Roman"/>
          <w:color w:val="000000"/>
          <w:lang w:val="en-US"/>
        </w:rPr>
        <w:t xml:space="preserve">Meat-eating should not come into the prescriptions for any invalids from any physician from among those who understand these things. Disease in cattle is making meat-eating a dangerous matter. The Lord’s curse is upon the earth, upon man, upon beasts, upon the fish of the sea; and as transgression becomes almost universal, the curse will be permitted to become as broad and as deep as the transgression. Disease is contracted by the use of meat. The diseased flesh of these dead carcasses is sold in the </w:t>
      </w:r>
      <w:proofErr w:type="gramStart"/>
      <w:r w:rsidRPr="00672947">
        <w:rPr>
          <w:rFonts w:ascii="Times New Roman" w:eastAsia="Times New Roman" w:hAnsi="Times New Roman"/>
          <w:color w:val="000000"/>
          <w:lang w:val="en-US"/>
        </w:rPr>
        <w:t>market places</w:t>
      </w:r>
      <w:proofErr w:type="gramEnd"/>
      <w:r w:rsidRPr="00672947">
        <w:rPr>
          <w:rFonts w:ascii="Times New Roman" w:eastAsia="Times New Roman" w:hAnsi="Times New Roman"/>
          <w:color w:val="000000"/>
          <w:lang w:val="en-US"/>
        </w:rPr>
        <w:t>, and disease among men is the sure result.</w:t>
      </w:r>
    </w:p>
    <w:p w:rsidR="00D02A47" w:rsidRPr="00672947" w:rsidRDefault="00D02A47" w:rsidP="00D02A47">
      <w:pPr>
        <w:rPr>
          <w:rFonts w:ascii="Times New Roman" w:eastAsia="Times New Roman" w:hAnsi="Times New Roman"/>
          <w:color w:val="000000"/>
          <w:lang w:val="en-US"/>
        </w:rPr>
      </w:pPr>
    </w:p>
    <w:p w:rsidR="00D02A47" w:rsidRPr="00672947" w:rsidRDefault="00D02A47" w:rsidP="00D02A47">
      <w:pPr>
        <w:rPr>
          <w:rFonts w:ascii="Times New Roman" w:eastAsia="Times New Roman" w:hAnsi="Times New Roman"/>
          <w:color w:val="000000"/>
          <w:lang w:val="en-US"/>
        </w:rPr>
      </w:pPr>
      <w:r w:rsidRPr="00672947">
        <w:rPr>
          <w:rFonts w:ascii="Times New Roman" w:eastAsia="Times New Roman" w:hAnsi="Times New Roman"/>
          <w:color w:val="000000"/>
          <w:lang w:val="en-US"/>
        </w:rPr>
        <w:t>The Lord would bring His people into a position where they will not touch or taste the flesh of dead animals. Then let none of these things be prescribed by any physician who has a knowledge of the truth for this time. There is no safety in the eating of the flesh of the dead animals.... Those who take God at His word, and obey His commands with their whole heart, will be blessed. He will be their shield and protection. But the Lord will not be trifled with. Distrust, disobedience and alienation from God’s will and way will place the sinner in a position where the Lord cannot give him His divine favor.</w:t>
      </w:r>
    </w:p>
    <w:p w:rsidR="00D02A47" w:rsidRPr="00672947" w:rsidRDefault="00D02A47" w:rsidP="00D02A47">
      <w:pPr>
        <w:rPr>
          <w:rFonts w:ascii="Times New Roman" w:eastAsia="Times New Roman" w:hAnsi="Times New Roman"/>
          <w:color w:val="000000"/>
          <w:lang w:val="en-US"/>
        </w:rPr>
      </w:pPr>
    </w:p>
    <w:p w:rsidR="00D02A47" w:rsidRPr="00876038" w:rsidRDefault="00D02A47" w:rsidP="00D02A47">
      <w:pPr>
        <w:rPr>
          <w:rFonts w:ascii="Times New Roman" w:hAnsi="Times New Roman"/>
        </w:rPr>
      </w:pPr>
      <w:proofErr w:type="gramStart"/>
      <w:r w:rsidRPr="00672947">
        <w:rPr>
          <w:rFonts w:ascii="Times New Roman" w:eastAsia="Times New Roman" w:hAnsi="Times New Roman"/>
          <w:color w:val="000000"/>
          <w:lang w:val="en-US"/>
        </w:rPr>
        <w:t>Again</w:t>
      </w:r>
      <w:proofErr w:type="gramEnd"/>
      <w:r w:rsidRPr="00672947">
        <w:rPr>
          <w:rFonts w:ascii="Times New Roman" w:eastAsia="Times New Roman" w:hAnsi="Times New Roman"/>
          <w:color w:val="000000"/>
          <w:lang w:val="en-US"/>
        </w:rPr>
        <w:t xml:space="preserve"> I refer to the diet question. We cannot now do as we have ventured to do in the past in regard to meat-eating. It has always been a curse to the human family, but now it is made particularly so in the curse which God has pronounced upon the herds of the field, because of man’s transgression and sins. The disease upon animals is becoming more and more common, and our only safety now is in leaving meat entirely alone. The most aggravated diseases are now prevalent, and the very last thing that physicians who are enlightened should do, is to advise patients to eat meat. It is in eating meat so largely in the country that men and women are becoming demoralized, their blood corrupted, and disease planted in their systems. Because of meat-eating, many </w:t>
      </w:r>
      <w:proofErr w:type="gramStart"/>
      <w:r w:rsidRPr="00672947">
        <w:rPr>
          <w:rFonts w:ascii="Times New Roman" w:eastAsia="Times New Roman" w:hAnsi="Times New Roman"/>
          <w:color w:val="000000"/>
          <w:lang w:val="en-US"/>
        </w:rPr>
        <w:t>die</w:t>
      </w:r>
      <w:proofErr w:type="gramEnd"/>
      <w:r w:rsidRPr="00672947">
        <w:rPr>
          <w:rFonts w:ascii="Times New Roman" w:eastAsia="Times New Roman" w:hAnsi="Times New Roman"/>
          <w:color w:val="000000"/>
          <w:lang w:val="en-US"/>
        </w:rPr>
        <w:t xml:space="preserve">, and they do not understand the cause. If the truth were known, it would bear the testimony it was the flesh of animals that passed through death. The thought of feeding upon dead flesh is repulsive, but there is something in meat-eating: we partake of diseased, dead flesh, and this sows it seeds of corruption in the human organism. </w:t>
      </w:r>
      <w:r w:rsidR="00876038" w:rsidRPr="00876038">
        <w:rPr>
          <w:rFonts w:ascii="Times New Roman" w:eastAsia="Times New Roman" w:hAnsi="Times New Roman"/>
          <w:color w:val="000000"/>
          <w:lang w:val="en-US"/>
        </w:rPr>
        <w:t xml:space="preserve">- Pamphlet </w:t>
      </w:r>
      <w:r w:rsidRPr="00672947">
        <w:rPr>
          <w:rFonts w:ascii="Times New Roman" w:eastAsia="Times New Roman" w:hAnsi="Times New Roman"/>
          <w:color w:val="000000"/>
          <w:lang w:val="en-US"/>
        </w:rPr>
        <w:t>{PH026}</w:t>
      </w:r>
    </w:p>
    <w:p w:rsidR="00E406DC" w:rsidRPr="00876038" w:rsidRDefault="00876038">
      <w:pPr>
        <w:rPr>
          <w:rFonts w:ascii="Times New Roman" w:hAnsi="Times New Roman"/>
        </w:rPr>
      </w:pPr>
    </w:p>
    <w:sectPr w:rsidR="00E406DC" w:rsidRPr="00876038" w:rsidSect="00876038">
      <w:pgSz w:w="11900" w:h="16840"/>
      <w:pgMar w:top="851" w:right="844" w:bottom="25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ITC Lt BT">
    <w:altName w:val="BookmanITC Lt BT"/>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47"/>
    <w:rsid w:val="0031251A"/>
    <w:rsid w:val="00455A55"/>
    <w:rsid w:val="00876038"/>
    <w:rsid w:val="00A73AA8"/>
    <w:rsid w:val="00CA253E"/>
    <w:rsid w:val="00D02A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E0457FC"/>
  <w15:chartTrackingRefBased/>
  <w15:docId w15:val="{96EB8814-18F3-5A4B-8A95-9C5C6F91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A47"/>
    <w:rPr>
      <w:rFonts w:ascii="Cambria" w:eastAsia="MS Mincho" w:hAnsi="Cambria"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02A47"/>
    <w:pPr>
      <w:widowControl w:val="0"/>
      <w:autoSpaceDE w:val="0"/>
      <w:autoSpaceDN w:val="0"/>
      <w:adjustRightInd w:val="0"/>
    </w:pPr>
    <w:rPr>
      <w:rFonts w:ascii="BookmanITC Lt BT" w:eastAsia="MS Mincho" w:hAnsi="BookmanITC Lt BT" w:cs="BookmanITC Lt BT"/>
      <w:color w:val="000000"/>
      <w:lang w:eastAsia="sv-SE"/>
    </w:rPr>
  </w:style>
  <w:style w:type="paragraph" w:styleId="Ballongtext">
    <w:name w:val="Balloon Text"/>
    <w:basedOn w:val="Normal"/>
    <w:link w:val="BallongtextChar"/>
    <w:uiPriority w:val="99"/>
    <w:semiHidden/>
    <w:unhideWhenUsed/>
    <w:rsid w:val="00A73AA8"/>
    <w:rPr>
      <w:rFonts w:ascii="Times New Roman" w:hAnsi="Times New Roman"/>
      <w:sz w:val="18"/>
      <w:szCs w:val="18"/>
    </w:rPr>
  </w:style>
  <w:style w:type="character" w:customStyle="1" w:styleId="BallongtextChar">
    <w:name w:val="Ballongtext Char"/>
    <w:basedOn w:val="Standardstycketeckensnitt"/>
    <w:link w:val="Ballongtext"/>
    <w:uiPriority w:val="99"/>
    <w:semiHidden/>
    <w:rsid w:val="00A73AA8"/>
    <w:rPr>
      <w:rFonts w:ascii="Times New Roman" w:eastAsia="MS Mincho" w:hAnsi="Times New Roman"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2511</Characters>
  <Application>Microsoft Office Word</Application>
  <DocSecurity>0</DocSecurity>
  <Lines>20</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Gundler</dc:creator>
  <cp:keywords/>
  <dc:description/>
  <cp:lastModifiedBy>Suzanne Gundler</cp:lastModifiedBy>
  <cp:revision>2</cp:revision>
  <cp:lastPrinted>2020-06-04T22:52:00Z</cp:lastPrinted>
  <dcterms:created xsi:type="dcterms:W3CDTF">2020-06-04T22:53:00Z</dcterms:created>
  <dcterms:modified xsi:type="dcterms:W3CDTF">2020-06-04T22:53:00Z</dcterms:modified>
</cp:coreProperties>
</file>